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C6988" w14:textId="77777777" w:rsidR="00890901" w:rsidRDefault="00A93D7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749DA5" wp14:editId="1CD0918B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4AEBD" w14:textId="4185D961" w:rsidR="00890901" w:rsidRPr="008D3335" w:rsidRDefault="00A93D76">
                            <w:pPr>
                              <w:spacing w:line="240" w:lineRule="auto"/>
                              <w:contextualSpacing/>
                              <w:rPr>
                                <w:lang w:val="ru-RU"/>
                              </w:rPr>
                            </w:pPr>
                            <w:r w:rsidRPr="008D3335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8" w:tooltip="Doc Translator - www.onlinedoctranslator.com" w:history="1">
                              <w:r w:rsidRPr="008D3335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8D3335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proofErr w:type="spellStart"/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proofErr w:type="spellEnd"/>
                              <w:r w:rsidRPr="008D3335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49DA5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" fillcolor="#f2f2f2" stroked="f">
                <v:textbox inset=",0,,0">
                  <w:txbxContent>
                    <w:p w14:paraId="64B4AEBD" w14:textId="4185D961" w:rsidR="00890901" w:rsidRPr="008D3335" w:rsidRDefault="00A93D76">
                      <w:pPr>
                        <w:spacing w:line="240" w:lineRule="auto"/>
                        <w:contextualSpacing/>
                        <w:rPr>
                          <w:lang w:val="ru-RU"/>
                        </w:rPr>
                      </w:pPr>
                      <w:r w:rsidRPr="008D3335">
                        <w:rPr>
                          <w:rFonts w:ascii="Roboto" w:hAnsi="Roboto"/>
                          <w:color w:val="0F2B46"/>
                          <w:szCs w:val="18"/>
                          <w:lang w:val="ru-RU"/>
                        </w:rPr>
                        <w:t xml:space="preserve"> </w:t>
                      </w:r>
                      <w:hyperlink r:id="rId9" w:tooltip="Doc Translator - www.onlinedoctranslator.com" w:history="1">
                        <w:r w:rsidRPr="008D3335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lang w:val="ru-RU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</w:t>
                        </w:r>
                        <w:r w:rsidRPr="008D3335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  <w:lang w:val="ru-RU"/>
                          </w:rPr>
                          <w:t>.</w:t>
                        </w:r>
                        <w:proofErr w:type="spellStart"/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onlinedoctranslator</w:t>
                        </w:r>
                        <w:proofErr w:type="spellEnd"/>
                        <w:r w:rsidRPr="008D3335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  <w:lang w:val="ru-RU"/>
                          </w:rPr>
                          <w:t>.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com</w:t>
                        </w:r>
                      </w:hyperlink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25897DC5" w14:textId="77777777" w:rsidR="007E6FEC" w:rsidRDefault="007E6FEC" w:rsidP="00BB550A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6AAAF9B" w14:textId="77777777" w:rsidR="00BB550A" w:rsidRPr="007E6FEC" w:rsidRDefault="00BB550A" w:rsidP="00BB550A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7E6FEC">
        <w:rPr>
          <w:rFonts w:ascii="GHEA Grapalat" w:hAnsi="GHEA Grapalat"/>
          <w:b/>
          <w:lang w:val="hy-AM"/>
        </w:rPr>
        <w:t>ПРИЛОЖЕНИЕ</w:t>
      </w:r>
    </w:p>
    <w:p w14:paraId="7D1F9A42" w14:textId="77777777" w:rsidR="007E6FEC" w:rsidRPr="007E6FEC" w:rsidRDefault="007E6FEC" w:rsidP="00BB550A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406DC4B9" w14:textId="77777777" w:rsidR="00A6433B" w:rsidRPr="007E6FEC" w:rsidRDefault="00BB550A" w:rsidP="00F16105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7E6FEC">
        <w:rPr>
          <w:rFonts w:ascii="GHEA Grapalat" w:hAnsi="GHEA Grapalat" w:cs="Sylfaen"/>
          <w:lang w:val="hy-AM"/>
        </w:rPr>
        <w:t>Закупка строительных материалов, комплектующих и инструментов для нужд Фонда «Национальный политехнический университет Армении».</w:t>
      </w:r>
    </w:p>
    <w:p w14:paraId="4E20B2AA" w14:textId="77777777" w:rsidR="007E6FEC" w:rsidRDefault="007E6FEC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57730C35" w14:textId="77777777" w:rsidR="007E6FEC" w:rsidRPr="00F16105" w:rsidRDefault="007E6FEC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5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533"/>
        <w:gridCol w:w="2657"/>
        <w:gridCol w:w="6433"/>
        <w:gridCol w:w="972"/>
        <w:gridCol w:w="920"/>
        <w:gridCol w:w="2041"/>
      </w:tblGrid>
      <w:tr w:rsidR="00660D00" w:rsidRPr="008D3335" w14:paraId="3349643A" w14:textId="77777777" w:rsidTr="000B4EBB">
        <w:trPr>
          <w:cantSplit/>
          <w:trHeight w:val="1527"/>
          <w:jc w:val="center"/>
        </w:trPr>
        <w:tc>
          <w:tcPr>
            <w:tcW w:w="532" w:type="dxa"/>
            <w:vAlign w:val="center"/>
          </w:tcPr>
          <w:p w14:paraId="73A82F08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Нет</w:t>
            </w:r>
            <w:r w:rsidRPr="0050092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ЧАС</w:t>
            </w:r>
          </w:p>
        </w:tc>
        <w:tc>
          <w:tcPr>
            <w:tcW w:w="1533" w:type="dxa"/>
            <w:vAlign w:val="center"/>
          </w:tcPr>
          <w:p w14:paraId="162147AF" w14:textId="77777777" w:rsidR="00660D00" w:rsidRPr="008D3335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Покупки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согласно плану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намеревался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через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код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>`</w:t>
            </w: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в соответствии с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ГМА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классификация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 w:rsidRPr="0050092A">
              <w:rPr>
                <w:rFonts w:ascii="GHEA Grapalat" w:hAnsi="GHEA Grapalat"/>
                <w:sz w:val="16"/>
                <w:szCs w:val="16"/>
              </w:rPr>
              <w:t>CPV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2657" w:type="dxa"/>
            <w:vAlign w:val="center"/>
          </w:tcPr>
          <w:p w14:paraId="15C7CF21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6433" w:type="dxa"/>
            <w:vAlign w:val="center"/>
          </w:tcPr>
          <w:p w14:paraId="2D61F490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Технический</w:t>
            </w:r>
            <w:r w:rsidRPr="0050092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описание</w:t>
            </w:r>
          </w:p>
        </w:tc>
        <w:tc>
          <w:tcPr>
            <w:tcW w:w="972" w:type="dxa"/>
            <w:vAlign w:val="center"/>
          </w:tcPr>
          <w:p w14:paraId="21F00E68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Измерение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единица</w:t>
            </w:r>
            <w:proofErr w:type="spellEnd"/>
          </w:p>
        </w:tc>
        <w:tc>
          <w:tcPr>
            <w:tcW w:w="920" w:type="dxa"/>
            <w:vAlign w:val="center"/>
          </w:tcPr>
          <w:p w14:paraId="11657A4F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2041" w:type="dxa"/>
            <w:vAlign w:val="center"/>
          </w:tcPr>
          <w:p w14:paraId="7D11E9F5" w14:textId="77777777" w:rsidR="00660D00" w:rsidRPr="008D3335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Поставлять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крайний срок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и</w:t>
            </w:r>
            <w:r w:rsidRPr="008D333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8D3335">
              <w:rPr>
                <w:rFonts w:ascii="GHEA Grapalat" w:hAnsi="GHEA Grapalat" w:cs="Sylfaen"/>
                <w:sz w:val="16"/>
                <w:szCs w:val="16"/>
                <w:lang w:val="ru-RU"/>
              </w:rPr>
              <w:t>место</w:t>
            </w:r>
          </w:p>
        </w:tc>
      </w:tr>
      <w:tr w:rsidR="00660D00" w:rsidRPr="008D3335" w14:paraId="6051F4E3" w14:textId="77777777" w:rsidTr="000B4EBB">
        <w:trPr>
          <w:cantSplit/>
          <w:trHeight w:val="978"/>
          <w:jc w:val="center"/>
        </w:trPr>
        <w:tc>
          <w:tcPr>
            <w:tcW w:w="532" w:type="dxa"/>
            <w:vAlign w:val="center"/>
          </w:tcPr>
          <w:p w14:paraId="2196C13D" w14:textId="77777777" w:rsidR="00660D00" w:rsidRPr="0050092A" w:rsidRDefault="00660D00" w:rsidP="000B6804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2F801588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44112720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5FC6CA1C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фрезы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68448DDA" w14:textId="77777777" w:rsidR="00660D00" w:rsidRPr="008D3335" w:rsidRDefault="00660D00" w:rsidP="00BE62C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Коническая форма, диаметр режущей кромки: 1 мм ± 10%, обрабатываемый материал: для фрезерования металлов, диаметр хвостовой части: 6 мм ± 10%.</w:t>
            </w:r>
          </w:p>
          <w:p w14:paraId="2902E3CD" w14:textId="77777777" w:rsidR="00660D00" w:rsidRPr="008D3335" w:rsidRDefault="00660D00" w:rsidP="00BE62C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Он должен быть новым, в защитном футляре.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6EE9EFC2" w14:textId="2EF1A8C9" w:rsidR="00660D00" w:rsidRPr="008D3335" w:rsidRDefault="008D3335" w:rsidP="000B6804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14:paraId="1F9FDFD6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D3335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            </w:t>
            </w:r>
            <w:r>
              <w:rPr>
                <w:rFonts w:ascii="GHEA Grapalat" w:hAnsi="GHEA Grapalat" w:cs="Calibri"/>
                <w:sz w:val="20"/>
                <w:szCs w:val="20"/>
              </w:rPr>
              <w:t>5.00</w:t>
            </w:r>
          </w:p>
        </w:tc>
        <w:tc>
          <w:tcPr>
            <w:tcW w:w="2041" w:type="dxa"/>
            <w:vAlign w:val="center"/>
          </w:tcPr>
          <w:p w14:paraId="535AE00B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контракта, Ереван, Терян 105</w:t>
            </w:r>
          </w:p>
        </w:tc>
      </w:tr>
      <w:tr w:rsidR="00660D00" w:rsidRPr="008D3335" w14:paraId="7E09C116" w14:textId="77777777" w:rsidTr="000B4EBB">
        <w:trPr>
          <w:cantSplit/>
          <w:trHeight w:val="429"/>
          <w:jc w:val="center"/>
        </w:trPr>
        <w:tc>
          <w:tcPr>
            <w:tcW w:w="532" w:type="dxa"/>
            <w:vAlign w:val="center"/>
          </w:tcPr>
          <w:p w14:paraId="432CA213" w14:textId="77777777" w:rsidR="00660D00" w:rsidRPr="0050092A" w:rsidRDefault="00660D00" w:rsidP="000B6804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2252852D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44112720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52CBD3C2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фрезы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70878D18" w14:textId="77777777" w:rsidR="00660D00" w:rsidRPr="0050092A" w:rsidRDefault="00660D00" w:rsidP="00BE62C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Коническая форма, диаметр режущей кромки: 2 мм ± 10%, обрабатываемый материал: для фрезерования металлов, диаметр хвостовой части: 6 мм ± 10%.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Должен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быть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новым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в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защитном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футляре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1B3CC6D6" w14:textId="5ADEC860" w:rsidR="00660D00" w:rsidRPr="0050092A" w:rsidRDefault="008D3335" w:rsidP="000B680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14:paraId="05A4AFA0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5.00</w:t>
            </w:r>
          </w:p>
        </w:tc>
        <w:tc>
          <w:tcPr>
            <w:tcW w:w="2041" w:type="dxa"/>
            <w:vAlign w:val="center"/>
          </w:tcPr>
          <w:p w14:paraId="19F2433A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контракта, Ереван, Терян 105</w:t>
            </w:r>
          </w:p>
        </w:tc>
      </w:tr>
      <w:tr w:rsidR="00660D00" w:rsidRPr="008D3335" w14:paraId="486ADA74" w14:textId="77777777" w:rsidTr="000B4EBB">
        <w:trPr>
          <w:cantSplit/>
          <w:trHeight w:val="429"/>
          <w:jc w:val="center"/>
        </w:trPr>
        <w:tc>
          <w:tcPr>
            <w:tcW w:w="532" w:type="dxa"/>
            <w:vAlign w:val="center"/>
          </w:tcPr>
          <w:p w14:paraId="574171F6" w14:textId="77777777" w:rsidR="00660D00" w:rsidRPr="0050092A" w:rsidRDefault="00660D00" w:rsidP="000B6804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04BDC5B5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44191100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7F567456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фанера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32BA014D" w14:textId="77777777" w:rsidR="00660D00" w:rsidRPr="008D3335" w:rsidRDefault="00660D00" w:rsidP="00BE62C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Древесина: Тип: фанера, ширина и длина материала: 1500</w:t>
            </w:r>
            <w:r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1500± 10% мм, толщина материала: 3± 10% мм,</w:t>
            </w:r>
          </w:p>
          <w:p w14:paraId="24D0BCC4" w14:textId="77777777" w:rsidR="00660D00" w:rsidRPr="0050092A" w:rsidRDefault="00660D00" w:rsidP="00BE62C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Двусторонняя гладкая поверхность. Предназначена для лазерной резки.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комплект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входит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транспортировка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76E68437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м3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14:paraId="046B2A18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0,16</w:t>
            </w:r>
          </w:p>
        </w:tc>
        <w:tc>
          <w:tcPr>
            <w:tcW w:w="2041" w:type="dxa"/>
            <w:vAlign w:val="center"/>
          </w:tcPr>
          <w:p w14:paraId="1E3A94CA" w14:textId="77777777" w:rsidR="00660D00" w:rsidRPr="008D3335" w:rsidRDefault="00660D00" w:rsidP="000B6804">
            <w:pPr>
              <w:jc w:val="center"/>
              <w:rPr>
                <w:sz w:val="16"/>
                <w:szCs w:val="16"/>
                <w:lang w:val="ru-RU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контракта, Ереван, Терян 105</w:t>
            </w:r>
          </w:p>
        </w:tc>
      </w:tr>
      <w:tr w:rsidR="00660D00" w:rsidRPr="008D3335" w14:paraId="7CF7ABE2" w14:textId="77777777" w:rsidTr="000B4EBB">
        <w:trPr>
          <w:cantSplit/>
          <w:trHeight w:val="429"/>
          <w:jc w:val="center"/>
        </w:trPr>
        <w:tc>
          <w:tcPr>
            <w:tcW w:w="532" w:type="dxa"/>
            <w:vAlign w:val="center"/>
          </w:tcPr>
          <w:p w14:paraId="464B8283" w14:textId="77777777" w:rsidR="00660D00" w:rsidRPr="0024690C" w:rsidRDefault="00660D00" w:rsidP="000B6804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59DAA46B" w14:textId="77777777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44191100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33E28BFE" w14:textId="77777777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фанера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15215110" w14:textId="77777777" w:rsidR="00660D00" w:rsidRPr="008D3335" w:rsidRDefault="00660D00" w:rsidP="00BE62C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Древесина: Тип: фанера, ширина и длина материала: 1500</w:t>
            </w:r>
            <w:r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1500± 10% мм, толщина материала: 6± 10% мм,</w:t>
            </w:r>
          </w:p>
          <w:p w14:paraId="3A2F98B9" w14:textId="77777777" w:rsidR="00660D00" w:rsidRDefault="00660D00" w:rsidP="00BE62C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Двусторонняя гладкая поверхность. Предназначена для лазерной резки.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комплект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входит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транспортировка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4F02B6BD" w14:textId="77777777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м3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14:paraId="36296014" w14:textId="77777777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0,09</w:t>
            </w:r>
          </w:p>
        </w:tc>
        <w:tc>
          <w:tcPr>
            <w:tcW w:w="2041" w:type="dxa"/>
            <w:vAlign w:val="center"/>
          </w:tcPr>
          <w:p w14:paraId="6C57BCEC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контракта, Ереван, Терян 105</w:t>
            </w:r>
          </w:p>
        </w:tc>
      </w:tr>
      <w:tr w:rsidR="00660D00" w:rsidRPr="008D3335" w14:paraId="337F3DE7" w14:textId="77777777" w:rsidTr="000B4EBB">
        <w:trPr>
          <w:cantSplit/>
          <w:trHeight w:val="429"/>
          <w:jc w:val="center"/>
        </w:trPr>
        <w:tc>
          <w:tcPr>
            <w:tcW w:w="532" w:type="dxa"/>
            <w:vAlign w:val="center"/>
          </w:tcPr>
          <w:p w14:paraId="4489EA92" w14:textId="77777777" w:rsidR="00660D00" w:rsidRDefault="00660D00" w:rsidP="000B6804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79F8CB69" w14:textId="77777777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44511200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58A07C52" w14:textId="77777777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Ручные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пилы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1FCE3553" w14:textId="77777777" w:rsidR="00660D00" w:rsidRPr="008D3335" w:rsidRDefault="00660D00" w:rsidP="00BE62C6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Электрическая пила, предназначенная для распиловки различных деревянных деталей, профилей и досок.</w:t>
            </w:r>
          </w:p>
          <w:p w14:paraId="44E07B55" w14:textId="77777777" w:rsidR="00660D00" w:rsidRPr="008D3335" w:rsidRDefault="00660D00" w:rsidP="00BE62C6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Это универсальный электроинструмент, предназначенный для распиловки различных деревянных деталей, деревянных профилей, фанеры и досок.</w:t>
            </w:r>
          </w:p>
          <w:p w14:paraId="72E83EF9" w14:textId="77777777" w:rsidR="00660D00" w:rsidRPr="008D3335" w:rsidRDefault="00660D00" w:rsidP="00BE62C6">
            <w:pPr>
              <w:tabs>
                <w:tab w:val="num" w:pos="720"/>
              </w:tabs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Система удаления опилок с мешком для сбора опилок обеспечиваетчистота территории и</w:t>
            </w:r>
            <w:r w:rsidRPr="008D3335">
              <w:rPr>
                <w:rFonts w:ascii="GHEA Grapalat" w:hAnsi="GHEA Grapalat" w:cs="GHEA Grapalat"/>
                <w:sz w:val="18"/>
                <w:szCs w:val="18"/>
                <w:lang w:val="ru-RU"/>
              </w:rPr>
              <w:t>резкахороший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видимость.</w:t>
            </w:r>
          </w:p>
          <w:p w14:paraId="52C4C127" w14:textId="77777777" w:rsidR="00660D00" w:rsidRPr="008D3335" w:rsidRDefault="00660D00" w:rsidP="00BE62C6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Для облегчения работы используются специальные фиксаторы.</w:t>
            </w:r>
          </w:p>
          <w:p w14:paraId="6132E82E" w14:textId="77777777" w:rsidR="00660D00" w:rsidRPr="008D3335" w:rsidRDefault="00660D00" w:rsidP="00BE62C6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Защитный кожух повышает безопасность оператора.</w:t>
            </w:r>
          </w:p>
          <w:p w14:paraId="790225F1" w14:textId="77777777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Власть:2400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Вт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± 10%.</w:t>
            </w:r>
          </w:p>
          <w:p w14:paraId="62768AB5" w14:textId="77777777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Напряжение:220–240 В / 50–60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Гц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>:</w:t>
            </w:r>
          </w:p>
          <w:p w14:paraId="78B41AD7" w14:textId="77777777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Гид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Сальяска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>):</w:t>
            </w:r>
          </w:p>
          <w:p w14:paraId="3076A92F" w14:textId="77777777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Частота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вращения:5000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об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мин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± 10%:</w:t>
            </w:r>
          </w:p>
          <w:p w14:paraId="53454C4F" w14:textId="77777777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Диаметр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пилы:305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мм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± 10%:</w:t>
            </w:r>
          </w:p>
          <w:p w14:paraId="248D638B" w14:textId="77777777" w:rsidR="00660D00" w:rsidRPr="008D3335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Ширина резки:0°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0°: 305 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90 мм ± 10%:</w:t>
            </w:r>
          </w:p>
          <w:p w14:paraId="5F30941A" w14:textId="77777777" w:rsidR="00660D00" w:rsidRPr="008D3335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Ширина резки:45°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0°: 215 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90 мм ± 10%:</w:t>
            </w:r>
          </w:p>
          <w:p w14:paraId="65AE83A8" w14:textId="77777777" w:rsidR="00660D00" w:rsidRPr="008D3335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Ширина резки:0°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45°: 305 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38 мм ± 10%.</w:t>
            </w:r>
          </w:p>
          <w:p w14:paraId="72FDB88B" w14:textId="77777777" w:rsidR="00660D00" w:rsidRPr="008D3335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Ширина резки:45°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45°: 215 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38 мм ± 10%: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0A9D97A6" w14:textId="0C3FB2DC" w:rsidR="00660D00" w:rsidRDefault="008D3335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14:paraId="5ACF6530" w14:textId="77777777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1.00</w:t>
            </w:r>
          </w:p>
        </w:tc>
        <w:tc>
          <w:tcPr>
            <w:tcW w:w="2041" w:type="dxa"/>
            <w:vAlign w:val="center"/>
          </w:tcPr>
          <w:p w14:paraId="6169D0E1" w14:textId="7777777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контракта, Ереван, Терян 105</w:t>
            </w:r>
          </w:p>
        </w:tc>
      </w:tr>
      <w:tr w:rsidR="00660D00" w:rsidRPr="008D3335" w14:paraId="4658F8DC" w14:textId="77777777" w:rsidTr="000B4EBB">
        <w:trPr>
          <w:cantSplit/>
          <w:trHeight w:val="429"/>
          <w:jc w:val="center"/>
        </w:trPr>
        <w:tc>
          <w:tcPr>
            <w:tcW w:w="532" w:type="dxa"/>
            <w:vAlign w:val="center"/>
          </w:tcPr>
          <w:p w14:paraId="33768B8E" w14:textId="77777777" w:rsidR="00660D00" w:rsidRDefault="00660D00" w:rsidP="00E1243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65D488BF" w14:textId="77777777" w:rsidR="00660D00" w:rsidRDefault="00660D00" w:rsidP="00E1243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44511370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258EF023" w14:textId="77777777" w:rsidR="00660D00" w:rsidRDefault="00660D00" w:rsidP="00E1243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наборы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инструментов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779F4601" w14:textId="77777777" w:rsidR="00660D00" w:rsidRPr="008D3335" w:rsidRDefault="00660D00" w:rsidP="00A825BC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Делительная головка позволяет расширить возможности фрезерного станка.</w:t>
            </w:r>
          </w:p>
          <w:p w14:paraId="344D85A8" w14:textId="77777777" w:rsidR="00660D00" w:rsidRPr="008D3335" w:rsidRDefault="00660D00" w:rsidP="00A825BC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D3335">
              <w:rPr>
                <w:rFonts w:ascii="GHEA Grapalat" w:hAnsi="GHEA Grapalat" w:cs="Calibri"/>
                <w:sz w:val="18"/>
                <w:szCs w:val="18"/>
                <w:lang w:val="ru-RU"/>
              </w:rPr>
              <w:t>Универсальная делительная головка. Назначение: для точного углового позиционирования заготовок на фрезерных станках, деления на равные части окружности и выполнения токарных операций. Высота центров: не менее 125 мм. Диаметр патрона: не менее 125 мм. Внутренний конус шпинделя: Морзе 4 (МК-4). Угол наклона шпинделя от горизонтального положения вверх: не менее 90° - 95°. Вниз: не менее 5° - 10°. Передаточное отношение червячной передачи: 1:40. Количество отверстий в делительном диске: стандартные двухсторонние или многоотверстные диски для простого и комбинированного деления. Возможности деления: прямое, косвенное, простое. Ширина соединения: универсальная и горизонтальная для фрезерных станков. Изделие поставляется в комплекте, включающем: делительную головку со встроенной червячной передачей и тормозным механизмом; задний шпиндель с регулировкой высоты; самоцентрирующийся цанговый патрон; делительные диски с необходимым набором отверстий; центры для фиксации заготовки в центрах. Крепёжные оправки и зажимы для фиксации Т-образных пазов станка.</w:t>
            </w:r>
          </w:p>
          <w:p w14:paraId="1D0D4A16" w14:textId="77777777" w:rsidR="00660D00" w:rsidRDefault="00660D00" w:rsidP="00A825BC">
            <w:pPr>
              <w:spacing w:after="0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Гарантия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: 1 год.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21DFEF7B" w14:textId="34767C3F" w:rsidR="00660D00" w:rsidRDefault="008D3335" w:rsidP="00E1243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14:paraId="26F31215" w14:textId="77777777" w:rsidR="00660D00" w:rsidRDefault="00660D00" w:rsidP="00E1243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1.00</w:t>
            </w:r>
          </w:p>
        </w:tc>
        <w:tc>
          <w:tcPr>
            <w:tcW w:w="2041" w:type="dxa"/>
            <w:vAlign w:val="center"/>
          </w:tcPr>
          <w:p w14:paraId="560985A5" w14:textId="77777777" w:rsidR="00660D00" w:rsidRPr="0050092A" w:rsidRDefault="00660D00" w:rsidP="00E1243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контракта, Ереван, Терян 105</w:t>
            </w:r>
          </w:p>
        </w:tc>
      </w:tr>
    </w:tbl>
    <w:p w14:paraId="5E4FFBAB" w14:textId="77777777" w:rsidR="00E93105" w:rsidRPr="006358B0" w:rsidRDefault="00E93105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3D76B09A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D61E9DA" w14:textId="77777777" w:rsidR="00660D00" w:rsidRPr="00660D00" w:rsidRDefault="00660D00" w:rsidP="00660D00">
      <w:pPr>
        <w:numPr>
          <w:ilvl w:val="0"/>
          <w:numId w:val="23"/>
        </w:num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  <w:r w:rsidRPr="0050092A">
        <w:rPr>
          <w:rFonts w:ascii="GHEA Grapalat" w:hAnsi="GHEA Grapalat"/>
          <w:b/>
          <w:sz w:val="16"/>
          <w:szCs w:val="16"/>
          <w:lang w:val="pt-BR"/>
        </w:rPr>
        <w:t>Товар должен быть неиспользованным. Доставка и разгрузка товара осуществляется Поставщиком.</w:t>
      </w:r>
    </w:p>
    <w:p w14:paraId="005504E0" w14:textId="77777777" w:rsidR="00660D00" w:rsidRPr="00660D00" w:rsidRDefault="00660D00" w:rsidP="00660D00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16"/>
          <w:szCs w:val="16"/>
          <w:lang w:val="hy-AM"/>
        </w:rPr>
      </w:pPr>
      <w:r w:rsidRPr="0050092A">
        <w:rPr>
          <w:rFonts w:ascii="GHEA Grapalat" w:hAnsi="GHEA Grapalat"/>
          <w:b/>
          <w:sz w:val="16"/>
          <w:szCs w:val="16"/>
          <w:lang w:val="pt-BR"/>
        </w:rPr>
        <w:t>Участник должен указать торговую марку и модель предлагаемого продукта для 5-й и 6-й доз.</w:t>
      </w:r>
    </w:p>
    <w:p w14:paraId="58A8AD16" w14:textId="77777777" w:rsidR="00660D00" w:rsidRPr="00660D00" w:rsidRDefault="00660D00" w:rsidP="00660D00">
      <w:pPr>
        <w:pStyle w:val="ListParagraph"/>
        <w:numPr>
          <w:ilvl w:val="0"/>
          <w:numId w:val="23"/>
        </w:numPr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660D00">
        <w:rPr>
          <w:rFonts w:ascii="GHEA Grapalat" w:hAnsi="GHEA Grapalat" w:cs="Sylfaen"/>
          <w:b/>
          <w:sz w:val="16"/>
          <w:szCs w:val="16"/>
          <w:lang w:val="hy-AM"/>
        </w:rPr>
        <w:t>При необходимости клиент может запросить соответствующие образцы.</w:t>
      </w:r>
    </w:p>
    <w:p w14:paraId="5A05092C" w14:textId="77777777" w:rsidR="00660D00" w:rsidRPr="0050092A" w:rsidRDefault="00660D00" w:rsidP="00660D00">
      <w:pPr>
        <w:pStyle w:val="NoSpacing"/>
        <w:tabs>
          <w:tab w:val="left" w:pos="709"/>
          <w:tab w:val="left" w:pos="993"/>
        </w:tabs>
        <w:ind w:left="720"/>
        <w:rPr>
          <w:rFonts w:ascii="GHEA Grapalat" w:hAnsi="GHEA Grapalat" w:cs="Sylfaen"/>
          <w:b/>
          <w:sz w:val="16"/>
          <w:szCs w:val="16"/>
          <w:lang w:val="hy-AM"/>
        </w:rPr>
      </w:pPr>
    </w:p>
    <w:p w14:paraId="0E3DBF98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1EBDF31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0DE44C1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A004D98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8ADA3E0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0B6804" w:rsidRPr="002144D7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1F6DA" w14:textId="77777777" w:rsidR="00A93D76" w:rsidRDefault="00A93D76" w:rsidP="005745AA">
      <w:pPr>
        <w:spacing w:after="0" w:line="240" w:lineRule="auto"/>
      </w:pPr>
      <w:r>
        <w:separator/>
      </w:r>
    </w:p>
  </w:endnote>
  <w:endnote w:type="continuationSeparator" w:id="0">
    <w:p w14:paraId="5C2D80D5" w14:textId="77777777" w:rsidR="00A93D76" w:rsidRDefault="00A93D76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4DE95" w14:textId="77777777" w:rsidR="00A93D76" w:rsidRDefault="00A93D76" w:rsidP="005745AA">
      <w:pPr>
        <w:spacing w:after="0" w:line="240" w:lineRule="auto"/>
      </w:pPr>
      <w:r>
        <w:separator/>
      </w:r>
    </w:p>
  </w:footnote>
  <w:footnote w:type="continuationSeparator" w:id="0">
    <w:p w14:paraId="136A9111" w14:textId="77777777" w:rsidR="00A93D76" w:rsidRDefault="00A93D76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E9D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B2BA1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F6405"/>
    <w:multiLevelType w:val="multilevel"/>
    <w:tmpl w:val="E1C0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23B4DD8"/>
    <w:multiLevelType w:val="hybridMultilevel"/>
    <w:tmpl w:val="AE1E6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02CAF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51D7C54"/>
    <w:multiLevelType w:val="hybridMultilevel"/>
    <w:tmpl w:val="F6D6F604"/>
    <w:lvl w:ilvl="0" w:tplc="1C8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025A47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550289"/>
    <w:multiLevelType w:val="multilevel"/>
    <w:tmpl w:val="FCF2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621294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2207646">
    <w:abstractNumId w:val="18"/>
  </w:num>
  <w:num w:numId="3" w16cid:durableId="1112017040">
    <w:abstractNumId w:val="6"/>
  </w:num>
  <w:num w:numId="4" w16cid:durableId="1485660862">
    <w:abstractNumId w:val="12"/>
  </w:num>
  <w:num w:numId="5" w16cid:durableId="1105419880">
    <w:abstractNumId w:val="1"/>
  </w:num>
  <w:num w:numId="6" w16cid:durableId="551233460">
    <w:abstractNumId w:val="17"/>
  </w:num>
  <w:num w:numId="7" w16cid:durableId="175077529">
    <w:abstractNumId w:val="4"/>
  </w:num>
  <w:num w:numId="8" w16cid:durableId="810293669">
    <w:abstractNumId w:val="16"/>
  </w:num>
  <w:num w:numId="9" w16cid:durableId="1437215492">
    <w:abstractNumId w:val="8"/>
  </w:num>
  <w:num w:numId="10" w16cid:durableId="841163119">
    <w:abstractNumId w:val="13"/>
  </w:num>
  <w:num w:numId="11" w16cid:durableId="929856074">
    <w:abstractNumId w:val="15"/>
  </w:num>
  <w:num w:numId="12" w16cid:durableId="985740534">
    <w:abstractNumId w:val="20"/>
  </w:num>
  <w:num w:numId="13" w16cid:durableId="971985661">
    <w:abstractNumId w:val="21"/>
  </w:num>
  <w:num w:numId="14" w16cid:durableId="96076606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228063">
    <w:abstractNumId w:val="7"/>
  </w:num>
  <w:num w:numId="16" w16cid:durableId="400911655">
    <w:abstractNumId w:val="11"/>
  </w:num>
  <w:num w:numId="17" w16cid:durableId="853376023">
    <w:abstractNumId w:val="0"/>
  </w:num>
  <w:num w:numId="18" w16cid:durableId="503253028">
    <w:abstractNumId w:val="14"/>
  </w:num>
  <w:num w:numId="19" w16cid:durableId="2114788267">
    <w:abstractNumId w:val="2"/>
  </w:num>
  <w:num w:numId="20" w16cid:durableId="947783528">
    <w:abstractNumId w:val="3"/>
  </w:num>
  <w:num w:numId="21" w16cid:durableId="756945512">
    <w:abstractNumId w:val="9"/>
  </w:num>
  <w:num w:numId="22" w16cid:durableId="1437139308">
    <w:abstractNumId w:val="10"/>
  </w:num>
  <w:num w:numId="23" w16cid:durableId="1089350460">
    <w:abstractNumId w:val="19"/>
  </w:num>
  <w:num w:numId="24" w16cid:durableId="823740744">
    <w:abstractNumId w:val="5"/>
  </w:num>
  <w:num w:numId="25" w16cid:durableId="7649562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CB5"/>
    <w:rsid w:val="000B21F9"/>
    <w:rsid w:val="000B3F59"/>
    <w:rsid w:val="000B4EBB"/>
    <w:rsid w:val="000B6804"/>
    <w:rsid w:val="000C61DE"/>
    <w:rsid w:val="000E2914"/>
    <w:rsid w:val="000E459B"/>
    <w:rsid w:val="000E4951"/>
    <w:rsid w:val="000E5060"/>
    <w:rsid w:val="000F1587"/>
    <w:rsid w:val="00112456"/>
    <w:rsid w:val="00112E1A"/>
    <w:rsid w:val="00117159"/>
    <w:rsid w:val="00123AB6"/>
    <w:rsid w:val="001270BA"/>
    <w:rsid w:val="001275A1"/>
    <w:rsid w:val="001416FB"/>
    <w:rsid w:val="001518B2"/>
    <w:rsid w:val="00151BF1"/>
    <w:rsid w:val="001525A6"/>
    <w:rsid w:val="00172AFA"/>
    <w:rsid w:val="00182C01"/>
    <w:rsid w:val="00187B4D"/>
    <w:rsid w:val="001A1D06"/>
    <w:rsid w:val="001A6EA7"/>
    <w:rsid w:val="001C27CE"/>
    <w:rsid w:val="001C3AE5"/>
    <w:rsid w:val="001C6742"/>
    <w:rsid w:val="001D36F1"/>
    <w:rsid w:val="001D375D"/>
    <w:rsid w:val="001D525B"/>
    <w:rsid w:val="001E1CA9"/>
    <w:rsid w:val="0020267A"/>
    <w:rsid w:val="00205FB7"/>
    <w:rsid w:val="0021287C"/>
    <w:rsid w:val="002144D7"/>
    <w:rsid w:val="00226254"/>
    <w:rsid w:val="0022689A"/>
    <w:rsid w:val="002306F6"/>
    <w:rsid w:val="002328FC"/>
    <w:rsid w:val="00233824"/>
    <w:rsid w:val="0024690C"/>
    <w:rsid w:val="00250389"/>
    <w:rsid w:val="00264E05"/>
    <w:rsid w:val="0026676A"/>
    <w:rsid w:val="00266B81"/>
    <w:rsid w:val="002705FA"/>
    <w:rsid w:val="00274087"/>
    <w:rsid w:val="00282E11"/>
    <w:rsid w:val="00287D80"/>
    <w:rsid w:val="00290930"/>
    <w:rsid w:val="002A1B13"/>
    <w:rsid w:val="002A1F84"/>
    <w:rsid w:val="002A52FF"/>
    <w:rsid w:val="002B5C81"/>
    <w:rsid w:val="002C2A82"/>
    <w:rsid w:val="002C64B8"/>
    <w:rsid w:val="002D1377"/>
    <w:rsid w:val="002E2396"/>
    <w:rsid w:val="002F6C35"/>
    <w:rsid w:val="00305A25"/>
    <w:rsid w:val="003066A5"/>
    <w:rsid w:val="00306EA3"/>
    <w:rsid w:val="0031374C"/>
    <w:rsid w:val="003156E4"/>
    <w:rsid w:val="0032240A"/>
    <w:rsid w:val="003225AD"/>
    <w:rsid w:val="00350491"/>
    <w:rsid w:val="0035628A"/>
    <w:rsid w:val="00363B6B"/>
    <w:rsid w:val="0037220F"/>
    <w:rsid w:val="0037256C"/>
    <w:rsid w:val="00386B76"/>
    <w:rsid w:val="0039205F"/>
    <w:rsid w:val="00394A21"/>
    <w:rsid w:val="003A2A75"/>
    <w:rsid w:val="003A3415"/>
    <w:rsid w:val="003A4226"/>
    <w:rsid w:val="003A52A2"/>
    <w:rsid w:val="003A617E"/>
    <w:rsid w:val="003A61A5"/>
    <w:rsid w:val="003B1A9E"/>
    <w:rsid w:val="003B1B59"/>
    <w:rsid w:val="003B3FBD"/>
    <w:rsid w:val="003B72B0"/>
    <w:rsid w:val="003B7B5A"/>
    <w:rsid w:val="003D19DB"/>
    <w:rsid w:val="003D434B"/>
    <w:rsid w:val="003F2766"/>
    <w:rsid w:val="003F2E3F"/>
    <w:rsid w:val="003F3AE5"/>
    <w:rsid w:val="003F4E5B"/>
    <w:rsid w:val="004031B8"/>
    <w:rsid w:val="00411251"/>
    <w:rsid w:val="00422E0F"/>
    <w:rsid w:val="00431DF6"/>
    <w:rsid w:val="0044136D"/>
    <w:rsid w:val="00444036"/>
    <w:rsid w:val="00446CEE"/>
    <w:rsid w:val="00455A92"/>
    <w:rsid w:val="00460985"/>
    <w:rsid w:val="0046319A"/>
    <w:rsid w:val="00473B89"/>
    <w:rsid w:val="00476716"/>
    <w:rsid w:val="00492788"/>
    <w:rsid w:val="00496BEC"/>
    <w:rsid w:val="004A30FA"/>
    <w:rsid w:val="004A62CF"/>
    <w:rsid w:val="004A7950"/>
    <w:rsid w:val="004B2F63"/>
    <w:rsid w:val="004C05C6"/>
    <w:rsid w:val="004C5508"/>
    <w:rsid w:val="004C74C8"/>
    <w:rsid w:val="004D4873"/>
    <w:rsid w:val="004D7209"/>
    <w:rsid w:val="004D75FD"/>
    <w:rsid w:val="004E44FF"/>
    <w:rsid w:val="004E4AF4"/>
    <w:rsid w:val="0050092A"/>
    <w:rsid w:val="00506D0D"/>
    <w:rsid w:val="00520F02"/>
    <w:rsid w:val="00524A45"/>
    <w:rsid w:val="00525807"/>
    <w:rsid w:val="005304A8"/>
    <w:rsid w:val="00531D7C"/>
    <w:rsid w:val="00532637"/>
    <w:rsid w:val="00535B32"/>
    <w:rsid w:val="00546592"/>
    <w:rsid w:val="005500E5"/>
    <w:rsid w:val="00554EB2"/>
    <w:rsid w:val="00563B33"/>
    <w:rsid w:val="00564BE9"/>
    <w:rsid w:val="0056763D"/>
    <w:rsid w:val="005713A5"/>
    <w:rsid w:val="005745AA"/>
    <w:rsid w:val="00580B14"/>
    <w:rsid w:val="0059255A"/>
    <w:rsid w:val="00594EB6"/>
    <w:rsid w:val="00597441"/>
    <w:rsid w:val="005A5882"/>
    <w:rsid w:val="005B398F"/>
    <w:rsid w:val="005C46E7"/>
    <w:rsid w:val="005C47D5"/>
    <w:rsid w:val="005C7187"/>
    <w:rsid w:val="005C7434"/>
    <w:rsid w:val="005D785B"/>
    <w:rsid w:val="005E0683"/>
    <w:rsid w:val="005F0F56"/>
    <w:rsid w:val="005F5418"/>
    <w:rsid w:val="005F72DA"/>
    <w:rsid w:val="005F73EC"/>
    <w:rsid w:val="006040C4"/>
    <w:rsid w:val="00610440"/>
    <w:rsid w:val="00620A17"/>
    <w:rsid w:val="00623B5E"/>
    <w:rsid w:val="0062599B"/>
    <w:rsid w:val="006272CB"/>
    <w:rsid w:val="006300F6"/>
    <w:rsid w:val="0063175E"/>
    <w:rsid w:val="0063427B"/>
    <w:rsid w:val="00634426"/>
    <w:rsid w:val="006358B0"/>
    <w:rsid w:val="00641CD6"/>
    <w:rsid w:val="00646DA2"/>
    <w:rsid w:val="006601A2"/>
    <w:rsid w:val="00660D00"/>
    <w:rsid w:val="00670818"/>
    <w:rsid w:val="00675C7B"/>
    <w:rsid w:val="00681E0E"/>
    <w:rsid w:val="00684301"/>
    <w:rsid w:val="006A18B1"/>
    <w:rsid w:val="006A5666"/>
    <w:rsid w:val="006A79A3"/>
    <w:rsid w:val="006B2906"/>
    <w:rsid w:val="006C06EA"/>
    <w:rsid w:val="006C1145"/>
    <w:rsid w:val="006C2716"/>
    <w:rsid w:val="006D42D0"/>
    <w:rsid w:val="006D72C1"/>
    <w:rsid w:val="006E45C2"/>
    <w:rsid w:val="006E6989"/>
    <w:rsid w:val="006E6D91"/>
    <w:rsid w:val="00701EA4"/>
    <w:rsid w:val="00710165"/>
    <w:rsid w:val="00711CD0"/>
    <w:rsid w:val="007121C8"/>
    <w:rsid w:val="00716D3C"/>
    <w:rsid w:val="007172B7"/>
    <w:rsid w:val="00727BFF"/>
    <w:rsid w:val="007300F9"/>
    <w:rsid w:val="007515F4"/>
    <w:rsid w:val="00751873"/>
    <w:rsid w:val="00756BD5"/>
    <w:rsid w:val="00760668"/>
    <w:rsid w:val="00760C2D"/>
    <w:rsid w:val="00761692"/>
    <w:rsid w:val="0076182C"/>
    <w:rsid w:val="00772BAA"/>
    <w:rsid w:val="00777216"/>
    <w:rsid w:val="00785976"/>
    <w:rsid w:val="007976EE"/>
    <w:rsid w:val="007A0032"/>
    <w:rsid w:val="007A1816"/>
    <w:rsid w:val="007A1D60"/>
    <w:rsid w:val="007A2DBB"/>
    <w:rsid w:val="007A571C"/>
    <w:rsid w:val="007C5EC3"/>
    <w:rsid w:val="007D49E5"/>
    <w:rsid w:val="007E1229"/>
    <w:rsid w:val="007E5B7E"/>
    <w:rsid w:val="007E5C59"/>
    <w:rsid w:val="007E6FEC"/>
    <w:rsid w:val="007F1257"/>
    <w:rsid w:val="0080263A"/>
    <w:rsid w:val="00802EDC"/>
    <w:rsid w:val="00803BB0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6858"/>
    <w:rsid w:val="008473AE"/>
    <w:rsid w:val="00850E3B"/>
    <w:rsid w:val="0085421F"/>
    <w:rsid w:val="00857689"/>
    <w:rsid w:val="0086400B"/>
    <w:rsid w:val="008776DF"/>
    <w:rsid w:val="0088250F"/>
    <w:rsid w:val="008908D5"/>
    <w:rsid w:val="00890901"/>
    <w:rsid w:val="00892367"/>
    <w:rsid w:val="00893BFF"/>
    <w:rsid w:val="00894A71"/>
    <w:rsid w:val="008A11C9"/>
    <w:rsid w:val="008B0DB6"/>
    <w:rsid w:val="008B7544"/>
    <w:rsid w:val="008C1591"/>
    <w:rsid w:val="008C4065"/>
    <w:rsid w:val="008D07AF"/>
    <w:rsid w:val="008D3335"/>
    <w:rsid w:val="008D743E"/>
    <w:rsid w:val="008F3C18"/>
    <w:rsid w:val="008F7838"/>
    <w:rsid w:val="009067D8"/>
    <w:rsid w:val="00911C00"/>
    <w:rsid w:val="009130D3"/>
    <w:rsid w:val="00913FBA"/>
    <w:rsid w:val="009141B8"/>
    <w:rsid w:val="00921E05"/>
    <w:rsid w:val="00924C10"/>
    <w:rsid w:val="00933D81"/>
    <w:rsid w:val="00936B42"/>
    <w:rsid w:val="00940852"/>
    <w:rsid w:val="00943EA0"/>
    <w:rsid w:val="00955ED0"/>
    <w:rsid w:val="00974CCF"/>
    <w:rsid w:val="00980636"/>
    <w:rsid w:val="00985477"/>
    <w:rsid w:val="00985E42"/>
    <w:rsid w:val="009907B0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275B4"/>
    <w:rsid w:val="00A33912"/>
    <w:rsid w:val="00A362B4"/>
    <w:rsid w:val="00A43133"/>
    <w:rsid w:val="00A47D46"/>
    <w:rsid w:val="00A6433B"/>
    <w:rsid w:val="00A71687"/>
    <w:rsid w:val="00A825BC"/>
    <w:rsid w:val="00A83AEB"/>
    <w:rsid w:val="00A87A5C"/>
    <w:rsid w:val="00A93D76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5F57"/>
    <w:rsid w:val="00AF1FEA"/>
    <w:rsid w:val="00AF4B64"/>
    <w:rsid w:val="00AF51A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E92"/>
    <w:rsid w:val="00B3613B"/>
    <w:rsid w:val="00B43989"/>
    <w:rsid w:val="00B55DA0"/>
    <w:rsid w:val="00B63975"/>
    <w:rsid w:val="00B64EB3"/>
    <w:rsid w:val="00B64F8D"/>
    <w:rsid w:val="00B77351"/>
    <w:rsid w:val="00B83235"/>
    <w:rsid w:val="00B83B3D"/>
    <w:rsid w:val="00B87A6B"/>
    <w:rsid w:val="00BA4359"/>
    <w:rsid w:val="00BB4693"/>
    <w:rsid w:val="00BB550A"/>
    <w:rsid w:val="00BB5CB7"/>
    <w:rsid w:val="00BC0400"/>
    <w:rsid w:val="00BC4736"/>
    <w:rsid w:val="00BC4FA7"/>
    <w:rsid w:val="00BC6A47"/>
    <w:rsid w:val="00BD7C73"/>
    <w:rsid w:val="00BE14C0"/>
    <w:rsid w:val="00BE3D48"/>
    <w:rsid w:val="00BE62C6"/>
    <w:rsid w:val="00BF1995"/>
    <w:rsid w:val="00BF28B0"/>
    <w:rsid w:val="00C020DB"/>
    <w:rsid w:val="00C0339C"/>
    <w:rsid w:val="00C04298"/>
    <w:rsid w:val="00C04353"/>
    <w:rsid w:val="00C10BCC"/>
    <w:rsid w:val="00C14D7B"/>
    <w:rsid w:val="00C17BB7"/>
    <w:rsid w:val="00C20C48"/>
    <w:rsid w:val="00C22A85"/>
    <w:rsid w:val="00C233E6"/>
    <w:rsid w:val="00C236AE"/>
    <w:rsid w:val="00C31F07"/>
    <w:rsid w:val="00C4371B"/>
    <w:rsid w:val="00C4774A"/>
    <w:rsid w:val="00C6216C"/>
    <w:rsid w:val="00C62F1C"/>
    <w:rsid w:val="00C75FF9"/>
    <w:rsid w:val="00C80321"/>
    <w:rsid w:val="00C924D1"/>
    <w:rsid w:val="00C932E6"/>
    <w:rsid w:val="00C957C7"/>
    <w:rsid w:val="00C978C6"/>
    <w:rsid w:val="00CB35A8"/>
    <w:rsid w:val="00CC0568"/>
    <w:rsid w:val="00CC4F71"/>
    <w:rsid w:val="00CC7AB5"/>
    <w:rsid w:val="00CD58D2"/>
    <w:rsid w:val="00CD7524"/>
    <w:rsid w:val="00CE0EAD"/>
    <w:rsid w:val="00CE2AA7"/>
    <w:rsid w:val="00CE424B"/>
    <w:rsid w:val="00CE6A72"/>
    <w:rsid w:val="00D01B62"/>
    <w:rsid w:val="00D0737E"/>
    <w:rsid w:val="00D07E5A"/>
    <w:rsid w:val="00D1259E"/>
    <w:rsid w:val="00D21201"/>
    <w:rsid w:val="00D30686"/>
    <w:rsid w:val="00D352FC"/>
    <w:rsid w:val="00D3677F"/>
    <w:rsid w:val="00D43267"/>
    <w:rsid w:val="00D46668"/>
    <w:rsid w:val="00D47B5A"/>
    <w:rsid w:val="00D5356D"/>
    <w:rsid w:val="00D57564"/>
    <w:rsid w:val="00D61262"/>
    <w:rsid w:val="00D70644"/>
    <w:rsid w:val="00D81011"/>
    <w:rsid w:val="00D90AFB"/>
    <w:rsid w:val="00D946A0"/>
    <w:rsid w:val="00DA55F7"/>
    <w:rsid w:val="00DB4D9E"/>
    <w:rsid w:val="00DC0342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2433"/>
    <w:rsid w:val="00E133BA"/>
    <w:rsid w:val="00E2152F"/>
    <w:rsid w:val="00E21B0A"/>
    <w:rsid w:val="00E22667"/>
    <w:rsid w:val="00E23E8D"/>
    <w:rsid w:val="00E2416F"/>
    <w:rsid w:val="00E2506B"/>
    <w:rsid w:val="00E3314E"/>
    <w:rsid w:val="00E36666"/>
    <w:rsid w:val="00E40E06"/>
    <w:rsid w:val="00E452C1"/>
    <w:rsid w:val="00E470EE"/>
    <w:rsid w:val="00E603F6"/>
    <w:rsid w:val="00E670D8"/>
    <w:rsid w:val="00E8308B"/>
    <w:rsid w:val="00E84122"/>
    <w:rsid w:val="00E84758"/>
    <w:rsid w:val="00E93105"/>
    <w:rsid w:val="00E970F0"/>
    <w:rsid w:val="00EA4DBA"/>
    <w:rsid w:val="00EA7FA6"/>
    <w:rsid w:val="00EB19C0"/>
    <w:rsid w:val="00EB27AD"/>
    <w:rsid w:val="00EB460E"/>
    <w:rsid w:val="00EB60B8"/>
    <w:rsid w:val="00ED38C8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6405"/>
    <w:rsid w:val="00F26D31"/>
    <w:rsid w:val="00F30971"/>
    <w:rsid w:val="00F30BCB"/>
    <w:rsid w:val="00F30BF6"/>
    <w:rsid w:val="00F31D23"/>
    <w:rsid w:val="00F4169F"/>
    <w:rsid w:val="00F4571B"/>
    <w:rsid w:val="00F457CE"/>
    <w:rsid w:val="00F55B46"/>
    <w:rsid w:val="00F63144"/>
    <w:rsid w:val="00F633F6"/>
    <w:rsid w:val="00F729E2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61D251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linedoctranslator.com/ru/?utm_source=onlinedoctranslator&amp;utm_medium=docx&amp;utm_campaign=attribu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25B5-69E7-40AD-B3B5-8CC17FB9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Lusine Avetisyan</cp:lastModifiedBy>
  <cp:revision>2</cp:revision>
  <cp:lastPrinted>2025-03-28T08:28:00Z</cp:lastPrinted>
  <dcterms:created xsi:type="dcterms:W3CDTF">2026-07-24T10:59:00Z</dcterms:created>
  <dcterms:modified xsi:type="dcterms:W3CDTF">2026-07-24T10:59:00Z</dcterms:modified>
</cp:coreProperties>
</file>